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B9E86" w14:textId="77777777" w:rsidR="006A0532" w:rsidRDefault="006A0532"/>
    <w:p w14:paraId="1CDD6023" w14:textId="58C10606" w:rsidR="006A0532" w:rsidRDefault="0084613C">
      <w:r w:rsidRPr="0084613C">
        <w:rPr>
          <w:highlight w:val="yellow"/>
        </w:rPr>
        <w:t>DATI DEL CANDIDATO</w:t>
      </w:r>
    </w:p>
    <w:p w14:paraId="286D7A9D" w14:textId="15EF0ED5" w:rsidR="0084613C" w:rsidRDefault="0084613C" w:rsidP="0084613C">
      <w:pPr>
        <w:pStyle w:val="NormaleWeb"/>
        <w:ind w:left="5245"/>
        <w:rPr>
          <w:rFonts w:ascii="Arial" w:hAnsi="Arial" w:cs="Arial"/>
          <w:sz w:val="22"/>
          <w:szCs w:val="22"/>
        </w:rPr>
      </w:pPr>
    </w:p>
    <w:p w14:paraId="54C98762" w14:textId="77777777" w:rsidR="0084613C" w:rsidRDefault="0084613C" w:rsidP="006B1186">
      <w:pPr>
        <w:pStyle w:val="NormaleWeb"/>
        <w:rPr>
          <w:rFonts w:ascii="Arial" w:hAnsi="Arial" w:cs="Arial"/>
          <w:sz w:val="22"/>
          <w:szCs w:val="22"/>
        </w:rPr>
      </w:pPr>
    </w:p>
    <w:p w14:paraId="390F2AF0" w14:textId="77777777" w:rsidR="0084613C" w:rsidRDefault="0084613C" w:rsidP="0084613C">
      <w:pPr>
        <w:pStyle w:val="NormaleWeb"/>
        <w:ind w:left="5954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Spett.le </w:t>
      </w:r>
      <w:r w:rsidRPr="00914720">
        <w:rPr>
          <w:rFonts w:ascii="Arial" w:hAnsi="Arial" w:cs="Arial"/>
          <w:b/>
          <w:bCs/>
          <w:sz w:val="22"/>
          <w:szCs w:val="22"/>
        </w:rPr>
        <w:t>Ordine dei Geologi della Lombardia</w:t>
      </w:r>
    </w:p>
    <w:p w14:paraId="68DA6A4A" w14:textId="61E21366" w:rsidR="0084613C" w:rsidRPr="0084613C" w:rsidRDefault="0084613C" w:rsidP="0084613C">
      <w:pPr>
        <w:pStyle w:val="NormaleWeb"/>
        <w:ind w:lef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G.P. Pirelli 26 - 20124 Milano </w:t>
      </w:r>
    </w:p>
    <w:p w14:paraId="1E2C93EB" w14:textId="02E1D947" w:rsidR="0084613C" w:rsidRPr="00914720" w:rsidRDefault="00914720" w:rsidP="00914720">
      <w:pPr>
        <w:pStyle w:val="NormaleWeb"/>
        <w:ind w:left="5535" w:firstLine="419"/>
        <w:rPr>
          <w:b/>
          <w:bCs/>
          <w:sz w:val="21"/>
          <w:szCs w:val="21"/>
        </w:rPr>
      </w:pPr>
      <w:r w:rsidRPr="00914720">
        <w:rPr>
          <w:rFonts w:ascii="Arial" w:hAnsi="Arial" w:cs="Arial"/>
          <w:b/>
          <w:bCs/>
          <w:sz w:val="20"/>
          <w:szCs w:val="20"/>
        </w:rPr>
        <w:t>s</w:t>
      </w:r>
      <w:r w:rsidR="0084613C" w:rsidRPr="00914720">
        <w:rPr>
          <w:rFonts w:ascii="Arial" w:hAnsi="Arial" w:cs="Arial"/>
          <w:b/>
          <w:bCs/>
          <w:sz w:val="20"/>
          <w:szCs w:val="20"/>
        </w:rPr>
        <w:t xml:space="preserve">egreteria segreteria@pec.geolomb.it </w:t>
      </w:r>
    </w:p>
    <w:p w14:paraId="542AD764" w14:textId="77777777" w:rsidR="006A0532" w:rsidRPr="00914720" w:rsidRDefault="006A0532">
      <w:pPr>
        <w:rPr>
          <w:b/>
          <w:bCs/>
        </w:rPr>
      </w:pPr>
    </w:p>
    <w:p w14:paraId="38F52664" w14:textId="77777777" w:rsidR="006A0532" w:rsidRDefault="006A05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14BA1" w14:paraId="3EEE7B80" w14:textId="77777777">
        <w:trPr>
          <w:trHeight w:val="1002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2FCEAB36" w14:textId="77777777" w:rsidR="00D14BA1" w:rsidRDefault="00D14BA1">
            <w:pPr>
              <w:widowControl w:val="0"/>
              <w:jc w:val="center"/>
              <w:rPr>
                <w:b/>
                <w:snapToGrid w:val="0"/>
                <w:sz w:val="36"/>
              </w:rPr>
            </w:pPr>
            <w:r>
              <w:rPr>
                <w:b/>
                <w:snapToGrid w:val="0"/>
                <w:sz w:val="36"/>
              </w:rPr>
              <w:t>DICHIARAZIONE SOSTITUTIVA</w:t>
            </w:r>
          </w:p>
          <w:p w14:paraId="268B0B23" w14:textId="77777777" w:rsidR="00D14BA1" w:rsidRDefault="00D14BA1">
            <w:pPr>
              <w:widowControl w:val="0"/>
              <w:jc w:val="center"/>
              <w:rPr>
                <w:b/>
                <w:snapToGrid w:val="0"/>
                <w:sz w:val="32"/>
              </w:rPr>
            </w:pPr>
            <w:r>
              <w:rPr>
                <w:b/>
                <w:snapToGrid w:val="0"/>
                <w:sz w:val="36"/>
              </w:rPr>
              <w:t>DELL’ATTO DI NOTORIETA’</w:t>
            </w:r>
          </w:p>
          <w:p w14:paraId="3F37135C" w14:textId="77777777" w:rsidR="00D14BA1" w:rsidRDefault="00D14BA1">
            <w:pPr>
              <w:widowControl w:val="0"/>
              <w:spacing w:after="85"/>
              <w:jc w:val="center"/>
              <w:rPr>
                <w:lang w:val="fr-FR"/>
              </w:rPr>
            </w:pPr>
            <w:r>
              <w:rPr>
                <w:snapToGrid w:val="0"/>
                <w:sz w:val="18"/>
                <w:lang w:val="fr-FR"/>
              </w:rPr>
              <w:t>(</w:t>
            </w:r>
            <w:proofErr w:type="spellStart"/>
            <w:r>
              <w:rPr>
                <w:snapToGrid w:val="0"/>
                <w:sz w:val="18"/>
                <w:lang w:val="fr-FR"/>
              </w:rPr>
              <w:t>Artt</w:t>
            </w:r>
            <w:proofErr w:type="spellEnd"/>
            <w:r>
              <w:rPr>
                <w:snapToGrid w:val="0"/>
                <w:sz w:val="18"/>
                <w:lang w:val="fr-FR"/>
              </w:rPr>
              <w:t xml:space="preserve">. 19-38-47 D.P.R. 28 </w:t>
            </w:r>
            <w:proofErr w:type="spellStart"/>
            <w:r>
              <w:rPr>
                <w:snapToGrid w:val="0"/>
                <w:sz w:val="18"/>
                <w:lang w:val="fr-FR"/>
              </w:rPr>
              <w:t>dicembre</w:t>
            </w:r>
            <w:proofErr w:type="spellEnd"/>
            <w:r>
              <w:rPr>
                <w:snapToGrid w:val="0"/>
                <w:sz w:val="18"/>
                <w:lang w:val="fr-FR"/>
              </w:rPr>
              <w:t xml:space="preserve"> 2000, n. 445)</w:t>
            </w:r>
          </w:p>
        </w:tc>
      </w:tr>
    </w:tbl>
    <w:p w14:paraId="5E04B77D" w14:textId="525B8BC0" w:rsidR="00D14BA1" w:rsidRDefault="00D14BA1">
      <w:pPr>
        <w:rPr>
          <w:lang w:val="fr-FR"/>
        </w:rPr>
      </w:pPr>
    </w:p>
    <w:p w14:paraId="65BCF4A9" w14:textId="09C4B221" w:rsidR="0084613C" w:rsidRPr="002203EA" w:rsidRDefault="0084613C" w:rsidP="0084613C">
      <w:pPr>
        <w:spacing w:after="240" w:line="288" w:lineRule="atLeast"/>
        <w:jc w:val="both"/>
        <w:outlineLvl w:val="1"/>
        <w:rPr>
          <w:sz w:val="22"/>
          <w:szCs w:val="22"/>
        </w:rPr>
      </w:pPr>
      <w:proofErr w:type="gramStart"/>
      <w:r>
        <w:rPr>
          <w:lang w:val="fr-FR"/>
        </w:rPr>
        <w:t>OGGETTO:</w:t>
      </w:r>
      <w:proofErr w:type="gramEnd"/>
      <w:r>
        <w:rPr>
          <w:lang w:val="fr-FR"/>
        </w:rPr>
        <w:t xml:space="preserve"> </w:t>
      </w:r>
      <w:r w:rsidRPr="0084613C">
        <w:rPr>
          <w:rFonts w:hint="cs"/>
          <w:lang w:val="fr-FR"/>
        </w:rPr>
        <w:t xml:space="preserve">MANIFESTAZIONE DI INTERESSE PER </w:t>
      </w:r>
      <w:r w:rsidRPr="0084613C">
        <w:rPr>
          <w:lang w:val="fr-FR"/>
        </w:rPr>
        <w:t>L’INDIVIDUAZIONE DI TRE NOMINATIVI DA FORNIRE AD UN CTU DEL TRIBUNALE DI MILANO,</w:t>
      </w:r>
      <w:r>
        <w:rPr>
          <w:rFonts w:ascii="Arial" w:hAnsi="Arial" w:cs="Arial"/>
          <w:sz w:val="22"/>
          <w:szCs w:val="22"/>
        </w:rPr>
        <w:t xml:space="preserve"> </w:t>
      </w:r>
      <w:r w:rsidRPr="002203EA">
        <w:rPr>
          <w:sz w:val="22"/>
          <w:szCs w:val="22"/>
        </w:rPr>
        <w:t xml:space="preserve">dichiarazione sostitutiva dell’atto di </w:t>
      </w:r>
      <w:proofErr w:type="spellStart"/>
      <w:r w:rsidRPr="002203EA">
        <w:rPr>
          <w:sz w:val="22"/>
          <w:szCs w:val="22"/>
        </w:rPr>
        <w:t>notorieta</w:t>
      </w:r>
      <w:proofErr w:type="spellEnd"/>
      <w:r w:rsidRPr="002203EA">
        <w:rPr>
          <w:sz w:val="22"/>
          <w:szCs w:val="22"/>
        </w:rPr>
        <w:t xml:space="preserve">̀ ex art. 47 </w:t>
      </w:r>
      <w:r w:rsidR="005C1A7A">
        <w:rPr>
          <w:sz w:val="22"/>
          <w:szCs w:val="22"/>
        </w:rPr>
        <w:t>D.P.R.</w:t>
      </w:r>
      <w:r w:rsidRPr="002203EA">
        <w:rPr>
          <w:sz w:val="22"/>
          <w:szCs w:val="22"/>
        </w:rPr>
        <w:t xml:space="preserve"> 28 dicembre 2000 n. 445 e s.m.i. </w:t>
      </w:r>
    </w:p>
    <w:p w14:paraId="76001604" w14:textId="77777777" w:rsidR="00D14BA1" w:rsidRDefault="00D14BA1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3"/>
        <w:gridCol w:w="567"/>
        <w:gridCol w:w="2127"/>
        <w:gridCol w:w="567"/>
        <w:gridCol w:w="2409"/>
        <w:gridCol w:w="284"/>
        <w:gridCol w:w="567"/>
        <w:gridCol w:w="423"/>
        <w:gridCol w:w="1630"/>
      </w:tblGrid>
      <w:tr w:rsidR="00D14BA1" w14:paraId="13968C69" w14:textId="77777777">
        <w:tc>
          <w:tcPr>
            <w:tcW w:w="1771" w:type="dxa"/>
            <w:gridSpan w:val="3"/>
            <w:tcBorders>
              <w:bottom w:val="nil"/>
              <w:right w:val="nil"/>
            </w:tcBorders>
            <w:vAlign w:val="bottom"/>
          </w:tcPr>
          <w:p w14:paraId="7C598EF6" w14:textId="77777777" w:rsidR="00D14BA1" w:rsidRDefault="00D14BA1">
            <w:r>
              <w:rPr>
                <w:snapToGrid w:val="0"/>
                <w:sz w:val="22"/>
              </w:rPr>
              <w:t>Il/la sottoscritto/a</w:t>
            </w:r>
          </w:p>
        </w:tc>
        <w:tc>
          <w:tcPr>
            <w:tcW w:w="80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E68C8" w14:textId="77777777" w:rsidR="00D14BA1" w:rsidRDefault="00D14BA1"/>
        </w:tc>
      </w:tr>
      <w:tr w:rsidR="00D14BA1" w14:paraId="2F771E2B" w14:textId="77777777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56420" w14:textId="77777777" w:rsidR="00D14BA1" w:rsidRDefault="00D14BA1">
            <w:r>
              <w:rPr>
                <w:snapToGrid w:val="0"/>
                <w:sz w:val="22"/>
              </w:rPr>
              <w:t>nato/a in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EDA25" w14:textId="77777777" w:rsidR="00D14BA1" w:rsidRDefault="00D14BA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391F6" w14:textId="77777777" w:rsidR="00D14BA1" w:rsidRDefault="00D14BA1">
            <w:r>
              <w:rPr>
                <w:snapToGrid w:val="0"/>
                <w:sz w:val="22"/>
              </w:rPr>
              <w:t>il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36002" w14:textId="77777777" w:rsidR="00D14BA1" w:rsidRDefault="00D14BA1"/>
        </w:tc>
      </w:tr>
      <w:tr w:rsidR="00D14BA1" w14:paraId="57843D14" w14:textId="77777777"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D319D" w14:textId="77777777" w:rsidR="00D14BA1" w:rsidRDefault="00D14BA1">
            <w:r>
              <w:rPr>
                <w:snapToGrid w:val="0"/>
                <w:sz w:val="22"/>
              </w:rPr>
              <w:t>residente in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50D47" w14:textId="77777777" w:rsidR="00D14BA1" w:rsidRDefault="00D14BA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B544F" w14:textId="77777777" w:rsidR="00D14BA1" w:rsidRDefault="00D14BA1">
            <w:r>
              <w:rPr>
                <w:snapToGrid w:val="0"/>
                <w:sz w:val="22"/>
              </w:rPr>
              <w:t>Via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E0350" w14:textId="77777777" w:rsidR="00D14BA1" w:rsidRDefault="00D14BA1"/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1D8C6" w14:textId="77777777" w:rsidR="00D14BA1" w:rsidRDefault="00D14BA1">
            <w:r>
              <w:rPr>
                <w:snapToGrid w:val="0"/>
                <w:sz w:val="22"/>
              </w:rPr>
              <w:t>n.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5ED0F" w14:textId="77777777" w:rsidR="00D14BA1" w:rsidRDefault="00D14BA1"/>
        </w:tc>
      </w:tr>
      <w:tr w:rsidR="00D14BA1" w14:paraId="073D8E23" w14:textId="77777777">
        <w:tc>
          <w:tcPr>
            <w:tcW w:w="97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7280003" w14:textId="2EC604B6" w:rsidR="006A0532" w:rsidRDefault="006A0532">
            <w:pPr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C.F. _____________________________ P.I. </w:t>
            </w:r>
            <w:r w:rsidR="00914720">
              <w:rPr>
                <w:snapToGrid w:val="0"/>
                <w:sz w:val="22"/>
              </w:rPr>
              <w:t>____________</w:t>
            </w:r>
            <w:r>
              <w:rPr>
                <w:snapToGrid w:val="0"/>
                <w:sz w:val="22"/>
              </w:rPr>
              <w:t>___________________</w:t>
            </w:r>
          </w:p>
          <w:p w14:paraId="546CE86F" w14:textId="77777777" w:rsidR="00914720" w:rsidRDefault="00914720">
            <w:pPr>
              <w:rPr>
                <w:snapToGrid w:val="0"/>
                <w:sz w:val="22"/>
              </w:rPr>
            </w:pPr>
          </w:p>
          <w:p w14:paraId="24951B1B" w14:textId="2C4260EB" w:rsidR="00D14BA1" w:rsidRDefault="00D14BA1">
            <w:r>
              <w:rPr>
                <w:snapToGrid w:val="0"/>
                <w:sz w:val="22"/>
              </w:rPr>
              <w:t>consapevole delle responsabilità penali, nel caso di dichiarazioni mendaci, di formazione o uso di atti falsi, di cui all’</w:t>
            </w:r>
            <w:r w:rsidR="005C1A7A">
              <w:rPr>
                <w:snapToGrid w:val="0"/>
                <w:sz w:val="22"/>
              </w:rPr>
              <w:t>a</w:t>
            </w:r>
            <w:r>
              <w:rPr>
                <w:snapToGrid w:val="0"/>
                <w:sz w:val="22"/>
              </w:rPr>
              <w:t>rt.</w:t>
            </w:r>
            <w:r w:rsidR="005C1A7A">
              <w:rPr>
                <w:snapToGrid w:val="0"/>
                <w:sz w:val="22"/>
              </w:rPr>
              <w:t xml:space="preserve"> </w:t>
            </w:r>
            <w:r>
              <w:rPr>
                <w:snapToGrid w:val="0"/>
                <w:sz w:val="22"/>
              </w:rPr>
              <w:t>76 del D.P.R. 28 dicembre 2000 n.</w:t>
            </w:r>
            <w:r w:rsidR="005C1A7A">
              <w:rPr>
                <w:snapToGrid w:val="0"/>
                <w:sz w:val="22"/>
              </w:rPr>
              <w:t xml:space="preserve"> </w:t>
            </w:r>
            <w:r>
              <w:rPr>
                <w:snapToGrid w:val="0"/>
                <w:sz w:val="22"/>
              </w:rPr>
              <w:t>445,</w:t>
            </w:r>
          </w:p>
        </w:tc>
      </w:tr>
    </w:tbl>
    <w:p w14:paraId="5F829873" w14:textId="77777777" w:rsidR="00D14BA1" w:rsidRDefault="00D14BA1">
      <w:pPr>
        <w:widowControl w:val="0"/>
        <w:jc w:val="both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14BA1" w14:paraId="3D1C6A9F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301F5569" w14:textId="77777777" w:rsidR="00D14BA1" w:rsidRDefault="00D14BA1">
            <w:pPr>
              <w:widowControl w:val="0"/>
              <w:spacing w:before="45" w:after="45" w:line="284" w:lineRule="atLeast"/>
              <w:jc w:val="center"/>
              <w:rPr>
                <w:snapToGrid w:val="0"/>
              </w:rPr>
            </w:pPr>
            <w:r>
              <w:rPr>
                <w:b/>
                <w:snapToGrid w:val="0"/>
                <w:sz w:val="22"/>
              </w:rPr>
              <w:t>D I C H I A R A</w:t>
            </w:r>
          </w:p>
        </w:tc>
      </w:tr>
    </w:tbl>
    <w:p w14:paraId="06332890" w14:textId="77777777" w:rsidR="00D14BA1" w:rsidRDefault="00D14BA1">
      <w:pPr>
        <w:widowControl w:val="0"/>
        <w:jc w:val="both"/>
        <w:rPr>
          <w:snapToGrid w:val="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14BA1" w14:paraId="378219D6" w14:textId="77777777">
        <w:trPr>
          <w:cantSplit/>
          <w:trHeight w:val="249"/>
        </w:trPr>
        <w:tc>
          <w:tcPr>
            <w:tcW w:w="9778" w:type="dxa"/>
            <w:tcBorders>
              <w:bottom w:val="single" w:sz="4" w:space="0" w:color="auto"/>
            </w:tcBorders>
          </w:tcPr>
          <w:p w14:paraId="6FA2C9B0" w14:textId="349844D3" w:rsidR="0084613C" w:rsidRDefault="0084613C" w:rsidP="005C1A7A">
            <w:pPr>
              <w:pStyle w:val="NormaleWeb"/>
              <w:numPr>
                <w:ilvl w:val="0"/>
                <w:numId w:val="1"/>
              </w:num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di essere iscritto all’ Ordine dei Geologi della Lombardia con n. </w:t>
            </w:r>
            <w:r w:rsidRPr="0084613C">
              <w:rPr>
                <w:rFonts w:ascii="Arial" w:hAnsi="Arial" w:cs="Arial"/>
                <w:sz w:val="22"/>
                <w:szCs w:val="22"/>
                <w:highlight w:val="yellow"/>
              </w:rPr>
              <w:t>…….</w:t>
            </w:r>
            <w:r>
              <w:rPr>
                <w:rFonts w:ascii="Arial" w:hAnsi="Arial" w:cs="Arial"/>
                <w:sz w:val="22"/>
                <w:szCs w:val="22"/>
              </w:rPr>
              <w:t xml:space="preserve"> da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̀ di 10 anni, in forza di una laurea in Scienze Geologiche conseguita nel A.A.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4613C">
              <w:rPr>
                <w:rFonts w:ascii="Arial" w:hAnsi="Arial" w:cs="Arial"/>
                <w:sz w:val="22"/>
                <w:szCs w:val="22"/>
                <w:highlight w:val="yellow"/>
              </w:rPr>
              <w:t>….</w:t>
            </w:r>
            <w:proofErr w:type="gramEnd"/>
            <w:r w:rsidRPr="0084613C">
              <w:rPr>
                <w:rFonts w:ascii="Arial" w:hAnsi="Arial" w:cs="Arial"/>
                <w:sz w:val="22"/>
                <w:szCs w:val="22"/>
                <w:highlight w:val="yellow"/>
              </w:rPr>
              <w:t>./….</w:t>
            </w:r>
            <w:r>
              <w:rPr>
                <w:rFonts w:ascii="Arial" w:hAnsi="Arial" w:cs="Arial"/>
                <w:sz w:val="22"/>
                <w:szCs w:val="22"/>
              </w:rPr>
              <w:t xml:space="preserve"> e del superamento dell’Esame di Stato sostenuto nel ………/……...; </w:t>
            </w:r>
          </w:p>
          <w:p w14:paraId="53204645" w14:textId="57D694E2" w:rsidR="0084613C" w:rsidRDefault="0084613C" w:rsidP="005C1A7A">
            <w:pPr>
              <w:pStyle w:val="NormaleWeb"/>
              <w:numPr>
                <w:ilvl w:val="0"/>
                <w:numId w:val="1"/>
              </w:num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di essere in regola con i pagamenti dell</w:t>
            </w:r>
            <w:r w:rsidR="008E0FD4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quot</w:t>
            </w:r>
            <w:r w:rsidR="008E0FD4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annual</w:t>
            </w:r>
            <w:r w:rsidR="008E0FD4">
              <w:rPr>
                <w:rFonts w:ascii="Arial" w:hAnsi="Arial" w:cs="Arial"/>
                <w:sz w:val="22"/>
                <w:szCs w:val="22"/>
              </w:rPr>
              <w:t>e di iscrizione al dicembre 2020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18349D1C" w14:textId="5AB06B7C" w:rsidR="0084613C" w:rsidRDefault="0084613C" w:rsidP="005C1A7A">
            <w:pPr>
              <w:pStyle w:val="NormaleWeb"/>
              <w:numPr>
                <w:ilvl w:val="0"/>
                <w:numId w:val="1"/>
              </w:num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di essere in regola con </w:t>
            </w:r>
            <w:r w:rsidR="008E0FD4">
              <w:rPr>
                <w:rFonts w:ascii="Arial" w:hAnsi="Arial" w:cs="Arial"/>
                <w:sz w:val="22"/>
                <w:szCs w:val="22"/>
              </w:rPr>
              <w:t>l’aggiornamento professionale continuo</w:t>
            </w:r>
            <w:r>
              <w:rPr>
                <w:rFonts w:ascii="Arial" w:hAnsi="Arial" w:cs="Arial"/>
                <w:sz w:val="22"/>
                <w:szCs w:val="22"/>
              </w:rPr>
              <w:t xml:space="preserve"> per il triennio 2017–2019; </w:t>
            </w:r>
          </w:p>
          <w:p w14:paraId="357BFF0F" w14:textId="4B666296" w:rsidR="0084613C" w:rsidRDefault="0084613C" w:rsidP="005C1A7A">
            <w:pPr>
              <w:pStyle w:val="NormaleWeb"/>
              <w:numPr>
                <w:ilvl w:val="0"/>
                <w:numId w:val="1"/>
              </w:num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di non avere riportato sanzioni disciplinari</w:t>
            </w:r>
            <w:r w:rsidR="008E0FD4">
              <w:rPr>
                <w:rFonts w:ascii="Arial" w:hAnsi="Arial" w:cs="Arial"/>
                <w:sz w:val="22"/>
                <w:szCs w:val="22"/>
              </w:rPr>
              <w:t xml:space="preserve"> negli ultimi 5 anni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756A1143" w14:textId="7EE3583A" w:rsidR="0084613C" w:rsidRPr="005C1A7A" w:rsidRDefault="0084613C" w:rsidP="005C1A7A">
            <w:pPr>
              <w:pStyle w:val="NormaleWeb"/>
              <w:numPr>
                <w:ilvl w:val="0"/>
                <w:numId w:val="1"/>
              </w:num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di manifestare il proprio interesse ad esser valutato quale possibile </w:t>
            </w:r>
            <w:r w:rsidR="00914720">
              <w:rPr>
                <w:rFonts w:ascii="Arial" w:hAnsi="Arial" w:cs="Arial"/>
                <w:sz w:val="22"/>
                <w:szCs w:val="22"/>
              </w:rPr>
              <w:t>ausiliario per un CTU del Tribunale di Milano</w:t>
            </w:r>
            <w:r w:rsidR="005C1A7A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2BC99E9" w14:textId="7F02B2E6" w:rsidR="005C1A7A" w:rsidRDefault="005C1A7A" w:rsidP="005C1A7A">
            <w:pPr>
              <w:pStyle w:val="NormaleWeb"/>
              <w:numPr>
                <w:ilvl w:val="0"/>
                <w:numId w:val="1"/>
              </w:num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di possedere i requisiti tecnico-professionali di specifica esperienza e/o formazione in materia di cave estrattive in generale e di cave estrattive di sabbia in particolare.</w:t>
            </w:r>
          </w:p>
          <w:p w14:paraId="4CB0D903" w14:textId="21DE53DA" w:rsidR="0084613C" w:rsidRDefault="0084613C" w:rsidP="005C1A7A">
            <w:pPr>
              <w:widowControl w:val="0"/>
              <w:tabs>
                <w:tab w:val="left" w:pos="397"/>
              </w:tabs>
              <w:jc w:val="both"/>
              <w:rPr>
                <w:snapToGrid w:val="0"/>
              </w:rPr>
            </w:pPr>
          </w:p>
        </w:tc>
      </w:tr>
      <w:tr w:rsidR="00D14BA1" w14:paraId="6EEB3A8C" w14:textId="77777777">
        <w:trPr>
          <w:cantSplit/>
          <w:trHeight w:val="249"/>
        </w:trPr>
        <w:tc>
          <w:tcPr>
            <w:tcW w:w="9778" w:type="dxa"/>
            <w:tcBorders>
              <w:bottom w:val="single" w:sz="4" w:space="0" w:color="auto"/>
            </w:tcBorders>
          </w:tcPr>
          <w:p w14:paraId="1526071A" w14:textId="77777777" w:rsidR="00D14BA1" w:rsidRDefault="00D14BA1">
            <w:pPr>
              <w:widowControl w:val="0"/>
              <w:tabs>
                <w:tab w:val="left" w:pos="397"/>
              </w:tabs>
              <w:jc w:val="both"/>
              <w:rPr>
                <w:snapToGrid w:val="0"/>
              </w:rPr>
            </w:pPr>
          </w:p>
        </w:tc>
      </w:tr>
      <w:tr w:rsidR="00D14BA1" w14:paraId="061DE828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78" w:type="dxa"/>
          </w:tcPr>
          <w:p w14:paraId="5131FF59" w14:textId="0A0AD8F4" w:rsidR="00D14BA1" w:rsidRPr="006A0532" w:rsidRDefault="00D14BA1" w:rsidP="005C1A7A">
            <w:pPr>
              <w:widowControl w:val="0"/>
              <w:tabs>
                <w:tab w:val="left" w:pos="397"/>
              </w:tabs>
              <w:jc w:val="both"/>
              <w:rPr>
                <w:snapToGrid w:val="0"/>
                <w:sz w:val="18"/>
                <w:szCs w:val="18"/>
              </w:rPr>
            </w:pPr>
            <w:r w:rsidRPr="006A0532">
              <w:rPr>
                <w:b/>
                <w:snapToGrid w:val="0"/>
                <w:sz w:val="18"/>
                <w:szCs w:val="18"/>
              </w:rPr>
              <w:t>Dichiaro inoltre di essere informato, ai sensi e per gli effetti di cui all’</w:t>
            </w:r>
            <w:r w:rsidR="005C1A7A">
              <w:rPr>
                <w:b/>
                <w:snapToGrid w:val="0"/>
                <w:sz w:val="18"/>
                <w:szCs w:val="18"/>
              </w:rPr>
              <w:t>a</w:t>
            </w:r>
            <w:r w:rsidRPr="006A0532">
              <w:rPr>
                <w:b/>
                <w:snapToGrid w:val="0"/>
                <w:sz w:val="18"/>
                <w:szCs w:val="18"/>
              </w:rPr>
              <w:t>rt.</w:t>
            </w:r>
            <w:r w:rsidR="005C1A7A"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6A0532">
              <w:rPr>
                <w:b/>
                <w:snapToGrid w:val="0"/>
                <w:sz w:val="18"/>
                <w:szCs w:val="18"/>
              </w:rPr>
              <w:t xml:space="preserve">13 </w:t>
            </w:r>
            <w:r w:rsidR="00C06649">
              <w:rPr>
                <w:b/>
                <w:snapToGrid w:val="0"/>
                <w:sz w:val="18"/>
                <w:szCs w:val="18"/>
              </w:rPr>
              <w:t>del REGCE 27.04.2016, n° 2016/679/UE</w:t>
            </w:r>
            <w:r w:rsidR="003D4557">
              <w:rPr>
                <w:b/>
                <w:snapToGrid w:val="0"/>
                <w:sz w:val="18"/>
                <w:szCs w:val="18"/>
              </w:rPr>
              <w:t>, nonché della normativa sulla privacy di livello interno e comunitario (</w:t>
            </w:r>
            <w:r w:rsidRPr="006A0532">
              <w:rPr>
                <w:b/>
                <w:snapToGrid w:val="0"/>
                <w:sz w:val="18"/>
                <w:szCs w:val="18"/>
              </w:rPr>
              <w:t>D.</w:t>
            </w:r>
            <w:r w:rsidR="005C1A7A"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6A0532">
              <w:rPr>
                <w:b/>
                <w:snapToGrid w:val="0"/>
                <w:sz w:val="18"/>
                <w:szCs w:val="18"/>
              </w:rPr>
              <w:t>Lgs. 30</w:t>
            </w:r>
            <w:r w:rsidR="003D4557">
              <w:rPr>
                <w:b/>
                <w:snapToGrid w:val="0"/>
                <w:sz w:val="18"/>
                <w:szCs w:val="18"/>
              </w:rPr>
              <w:t>.06.</w:t>
            </w:r>
            <w:r w:rsidRPr="006A0532">
              <w:rPr>
                <w:b/>
                <w:snapToGrid w:val="0"/>
                <w:sz w:val="18"/>
                <w:szCs w:val="18"/>
              </w:rPr>
              <w:t>2003 n.</w:t>
            </w:r>
            <w:r w:rsidR="005C1A7A"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6A0532">
              <w:rPr>
                <w:b/>
                <w:snapToGrid w:val="0"/>
                <w:sz w:val="18"/>
                <w:szCs w:val="18"/>
              </w:rPr>
              <w:t>196</w:t>
            </w:r>
            <w:r w:rsidR="003D4557">
              <w:rPr>
                <w:b/>
                <w:snapToGrid w:val="0"/>
                <w:sz w:val="18"/>
                <w:szCs w:val="18"/>
              </w:rPr>
              <w:t xml:space="preserve">; </w:t>
            </w:r>
            <w:r w:rsidR="0035707A">
              <w:rPr>
                <w:b/>
                <w:snapToGrid w:val="0"/>
                <w:sz w:val="18"/>
                <w:szCs w:val="18"/>
              </w:rPr>
              <w:t xml:space="preserve">Regolamento UE </w:t>
            </w:r>
            <w:r w:rsidR="003D4557">
              <w:rPr>
                <w:b/>
                <w:snapToGrid w:val="0"/>
                <w:sz w:val="18"/>
                <w:szCs w:val="18"/>
              </w:rPr>
              <w:t>2016/679</w:t>
            </w:r>
            <w:r w:rsidR="0035707A">
              <w:rPr>
                <w:b/>
                <w:snapToGrid w:val="0"/>
                <w:sz w:val="18"/>
                <w:szCs w:val="18"/>
              </w:rPr>
              <w:t xml:space="preserve"> – GDPR; D. Lgs. 10.08.2018, n° 101)</w:t>
            </w:r>
            <w:r w:rsidRPr="006A0532">
              <w:rPr>
                <w:b/>
                <w:snapToGrid w:val="0"/>
                <w:sz w:val="18"/>
                <w:szCs w:val="18"/>
              </w:rPr>
              <w:t xml:space="preserve"> </w:t>
            </w:r>
            <w:r w:rsidR="0035707A">
              <w:rPr>
                <w:b/>
                <w:snapToGrid w:val="0"/>
                <w:sz w:val="18"/>
                <w:szCs w:val="18"/>
              </w:rPr>
              <w:t>c</w:t>
            </w:r>
            <w:r w:rsidRPr="006A0532">
              <w:rPr>
                <w:b/>
                <w:snapToGrid w:val="0"/>
                <w:sz w:val="18"/>
                <w:szCs w:val="18"/>
              </w:rPr>
              <w:t>he i dati personali raccolti saranno trattati, anche con strumenti informatici, esclusivamente nell’ambito del procedimento per il quale la presente dichiarazione viene resa.  Ai sensi dell’</w:t>
            </w:r>
            <w:r w:rsidR="005C1A7A">
              <w:rPr>
                <w:b/>
                <w:snapToGrid w:val="0"/>
                <w:sz w:val="18"/>
                <w:szCs w:val="18"/>
              </w:rPr>
              <w:t>a</w:t>
            </w:r>
            <w:r w:rsidRPr="006A0532">
              <w:rPr>
                <w:b/>
                <w:snapToGrid w:val="0"/>
                <w:sz w:val="18"/>
                <w:szCs w:val="18"/>
              </w:rPr>
              <w:t>rt.</w:t>
            </w:r>
            <w:r w:rsidR="005C1A7A"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6A0532">
              <w:rPr>
                <w:b/>
                <w:snapToGrid w:val="0"/>
                <w:sz w:val="18"/>
                <w:szCs w:val="18"/>
              </w:rPr>
              <w:t>38, D.P.R. 28 dicembre 2000 n.</w:t>
            </w:r>
            <w:r w:rsidR="005C1A7A"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6A0532">
              <w:rPr>
                <w:b/>
                <w:snapToGrid w:val="0"/>
                <w:sz w:val="18"/>
                <w:szCs w:val="18"/>
              </w:rPr>
              <w:t>445, la dichiarazione è esente da diritti ed imposta di bollo qualora venga sottoscritta dall’interessato in presenza del dipendente addetto, ovvero sottoscritta o inviata assieme alla fotocopia, non autenticata, di un documento di identità del dichiarante, all’ufficio competente via fax, tramite un incaricato, oppure a mezzo posta.</w:t>
            </w:r>
          </w:p>
        </w:tc>
      </w:tr>
    </w:tbl>
    <w:p w14:paraId="445FEC72" w14:textId="52F353A3" w:rsidR="00D14BA1" w:rsidRDefault="00D14BA1">
      <w:pPr>
        <w:widowControl w:val="0"/>
        <w:tabs>
          <w:tab w:val="left" w:pos="397"/>
        </w:tabs>
        <w:jc w:val="both"/>
        <w:rPr>
          <w:snapToGrid w:val="0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2552"/>
        <w:gridCol w:w="4321"/>
      </w:tblGrid>
      <w:tr w:rsidR="00D14BA1" w14:paraId="62495DD8" w14:textId="77777777">
        <w:trPr>
          <w:trHeight w:val="51"/>
        </w:trPr>
        <w:tc>
          <w:tcPr>
            <w:tcW w:w="637" w:type="dxa"/>
            <w:vAlign w:val="bottom"/>
          </w:tcPr>
          <w:p w14:paraId="2EFEA7CF" w14:textId="77777777" w:rsidR="00D14BA1" w:rsidRDefault="00D14BA1">
            <w:pPr>
              <w:widowControl w:val="0"/>
              <w:tabs>
                <w:tab w:val="left" w:pos="397"/>
              </w:tabs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data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A78743B" w14:textId="77777777" w:rsidR="00D14BA1" w:rsidRDefault="00D14BA1">
            <w:pPr>
              <w:widowControl w:val="0"/>
              <w:tabs>
                <w:tab w:val="left" w:pos="397"/>
              </w:tabs>
              <w:jc w:val="both"/>
              <w:rPr>
                <w:snapToGrid w:val="0"/>
                <w:sz w:val="22"/>
              </w:rPr>
            </w:pPr>
          </w:p>
        </w:tc>
        <w:tc>
          <w:tcPr>
            <w:tcW w:w="2552" w:type="dxa"/>
          </w:tcPr>
          <w:p w14:paraId="51CDF29E" w14:textId="77777777" w:rsidR="006A0532" w:rsidRDefault="006A0532">
            <w:pPr>
              <w:widowControl w:val="0"/>
              <w:tabs>
                <w:tab w:val="left" w:pos="397"/>
              </w:tabs>
              <w:jc w:val="both"/>
              <w:rPr>
                <w:snapToGrid w:val="0"/>
                <w:sz w:val="22"/>
              </w:rPr>
            </w:pPr>
          </w:p>
          <w:p w14:paraId="64E172BC" w14:textId="77777777" w:rsidR="006A0532" w:rsidRDefault="006A0532">
            <w:pPr>
              <w:widowControl w:val="0"/>
              <w:tabs>
                <w:tab w:val="left" w:pos="397"/>
              </w:tabs>
              <w:jc w:val="both"/>
              <w:rPr>
                <w:snapToGrid w:val="0"/>
                <w:sz w:val="22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37FB803F" w14:textId="77777777" w:rsidR="00D14BA1" w:rsidRDefault="00D14BA1">
            <w:pPr>
              <w:widowControl w:val="0"/>
              <w:tabs>
                <w:tab w:val="left" w:pos="397"/>
              </w:tabs>
              <w:jc w:val="both"/>
              <w:rPr>
                <w:snapToGrid w:val="0"/>
                <w:sz w:val="22"/>
              </w:rPr>
            </w:pPr>
          </w:p>
          <w:p w14:paraId="4673C495" w14:textId="77777777" w:rsidR="00D14BA1" w:rsidRDefault="00D14BA1">
            <w:pPr>
              <w:widowControl w:val="0"/>
              <w:tabs>
                <w:tab w:val="left" w:pos="397"/>
              </w:tabs>
              <w:jc w:val="both"/>
              <w:rPr>
                <w:snapToGrid w:val="0"/>
                <w:sz w:val="22"/>
              </w:rPr>
            </w:pPr>
          </w:p>
        </w:tc>
      </w:tr>
      <w:tr w:rsidR="00D14BA1" w14:paraId="6DADD09B" w14:textId="77777777">
        <w:trPr>
          <w:trHeight w:val="51"/>
        </w:trPr>
        <w:tc>
          <w:tcPr>
            <w:tcW w:w="9778" w:type="dxa"/>
            <w:gridSpan w:val="4"/>
          </w:tcPr>
          <w:p w14:paraId="33A21FE1" w14:textId="77777777" w:rsidR="00D14BA1" w:rsidRDefault="00D14BA1">
            <w:pPr>
              <w:widowControl w:val="0"/>
              <w:rPr>
                <w:snapToGrid w:val="0"/>
                <w:sz w:val="22"/>
              </w:rPr>
            </w:pPr>
            <w:r>
              <w:rPr>
                <w:b/>
                <w:snapToGrid w:val="0"/>
              </w:rPr>
              <w:t xml:space="preserve">                                                                                                            Firma del/la dichiarante </w:t>
            </w:r>
            <w:r>
              <w:rPr>
                <w:b/>
                <w:snapToGrid w:val="0"/>
                <w:sz w:val="16"/>
              </w:rPr>
              <w:t>(per esteso e leggibile)</w:t>
            </w:r>
          </w:p>
        </w:tc>
      </w:tr>
    </w:tbl>
    <w:p w14:paraId="0ABE19E3" w14:textId="2C8B72AC" w:rsidR="006A0532" w:rsidRPr="006B1186" w:rsidRDefault="006A0532" w:rsidP="00021FB5">
      <w:pPr>
        <w:autoSpaceDE w:val="0"/>
        <w:autoSpaceDN w:val="0"/>
        <w:adjustRightInd w:val="0"/>
        <w:rPr>
          <w:rFonts w:ascii="GillSans" w:hAnsi="GillSans"/>
          <w:b/>
          <w:snapToGrid w:val="0"/>
          <w:sz w:val="14"/>
          <w:szCs w:val="18"/>
        </w:rPr>
      </w:pPr>
      <w:r w:rsidRPr="006B1186">
        <w:rPr>
          <w:rFonts w:ascii="TimesNewRoman" w:hAnsi="TimesNewRoman" w:cs="TimesNewRoman"/>
        </w:rPr>
        <w:t>Si allega copia fotostatica del documento di identità in corso di validità</w:t>
      </w:r>
    </w:p>
    <w:sectPr w:rsidR="006A0532" w:rsidRPr="006B1186">
      <w:pgSz w:w="11906" w:h="16838"/>
      <w:pgMar w:top="426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ill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2683"/>
    <w:multiLevelType w:val="multilevel"/>
    <w:tmpl w:val="74BA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A1"/>
    <w:rsid w:val="00000F92"/>
    <w:rsid w:val="00021FB5"/>
    <w:rsid w:val="0010074E"/>
    <w:rsid w:val="002203EA"/>
    <w:rsid w:val="00282D86"/>
    <w:rsid w:val="0035707A"/>
    <w:rsid w:val="003D4557"/>
    <w:rsid w:val="005C1A7A"/>
    <w:rsid w:val="006A0532"/>
    <w:rsid w:val="006B1186"/>
    <w:rsid w:val="0084613C"/>
    <w:rsid w:val="008E0FD4"/>
    <w:rsid w:val="00914720"/>
    <w:rsid w:val="00AD3C81"/>
    <w:rsid w:val="00C06649"/>
    <w:rsid w:val="00C35BF0"/>
    <w:rsid w:val="00D14BA1"/>
    <w:rsid w:val="00D6452B"/>
    <w:rsid w:val="00E4479E"/>
    <w:rsid w:val="00E8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37003"/>
  <w15:chartTrackingRefBased/>
  <w15:docId w15:val="{132B360C-128A-F24A-A766-9FCD05E2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397"/>
      </w:tabs>
      <w:jc w:val="center"/>
      <w:outlineLvl w:val="0"/>
    </w:pPr>
    <w:rPr>
      <w:b/>
      <w:snapToGrid w:val="0"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461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Autocertificazione ex DPR 445/2000 relativo alla conformità all’originale della documentazione presentata</vt:lpstr>
    </vt:vector>
  </TitlesOfParts>
  <Company>Città di Cividale del Friuli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Autocertificazione ex DPR 445/2000 relativo alla conformità all’originale della documentazione presentata</dc:title>
  <dc:subject/>
  <dc:creator>MAURI Gianfranco</dc:creator>
  <cp:keywords/>
  <cp:lastModifiedBy>ROBERTO PEROTTI</cp:lastModifiedBy>
  <cp:revision>3</cp:revision>
  <cp:lastPrinted>2004-01-08T16:12:00Z</cp:lastPrinted>
  <dcterms:created xsi:type="dcterms:W3CDTF">2021-03-02T14:33:00Z</dcterms:created>
  <dcterms:modified xsi:type="dcterms:W3CDTF">2021-03-02T20:44:00Z</dcterms:modified>
</cp:coreProperties>
</file>