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39" w:rsidRDefault="008E4D39">
      <w:pPr>
        <w:jc w:val="center"/>
        <w:rPr>
          <w:b/>
        </w:rPr>
      </w:pPr>
      <w:r>
        <w:rPr>
          <w:b/>
        </w:rPr>
        <w:t>SESSIONE U1</w:t>
      </w:r>
    </w:p>
    <w:p w:rsidR="00967D0F" w:rsidRDefault="00967D0F">
      <w:pPr>
        <w:jc w:val="center"/>
        <w:rPr>
          <w:b/>
        </w:rPr>
      </w:pPr>
      <w:r>
        <w:rPr>
          <w:b/>
        </w:rPr>
        <w:t>GEOETICA E CULTURA GEOLOGICA:</w:t>
      </w:r>
    </w:p>
    <w:p w:rsidR="00967D0F" w:rsidRDefault="00967D0F">
      <w:pPr>
        <w:jc w:val="center"/>
        <w:rPr>
          <w:b/>
        </w:rPr>
      </w:pPr>
      <w:r>
        <w:rPr>
          <w:b/>
        </w:rPr>
        <w:t>il contributo delle Scienze della Terra ad un rinnovamento culturale della società.</w:t>
      </w:r>
    </w:p>
    <w:p w:rsidR="00967D0F" w:rsidRDefault="00967D0F">
      <w:pPr>
        <w:spacing w:line="360" w:lineRule="auto"/>
        <w:jc w:val="both"/>
      </w:pPr>
    </w:p>
    <w:p w:rsidR="00F1733D" w:rsidRDefault="00E23279" w:rsidP="00E23279">
      <w:pPr>
        <w:spacing w:line="240" w:lineRule="auto"/>
        <w:jc w:val="both"/>
      </w:pPr>
      <w:r>
        <w:t xml:space="preserve">La </w:t>
      </w:r>
      <w:proofErr w:type="spellStart"/>
      <w:r>
        <w:t>Geoetica</w:t>
      </w:r>
      <w:proofErr w:type="spellEnd"/>
      <w:r>
        <w:t xml:space="preserve"> tratta temi</w:t>
      </w:r>
      <w:r w:rsidR="00967D0F">
        <w:t xml:space="preserve"> riguardanti le implicazioni etiche, sociologiche e culturali delle Scienze della Terra</w:t>
      </w:r>
      <w:r>
        <w:t xml:space="preserve">, </w:t>
      </w:r>
      <w:r w:rsidR="00967D0F">
        <w:t>evidenzia</w:t>
      </w:r>
      <w:r w:rsidR="00F1733D">
        <w:t>ndo</w:t>
      </w:r>
      <w:r w:rsidR="00967D0F">
        <w:t xml:space="preserve"> il ruolo e la responsabilità sociale del geologo</w:t>
      </w:r>
      <w:r w:rsidR="00F1733D">
        <w:t xml:space="preserve"> nel promuovere la</w:t>
      </w:r>
      <w:r w:rsidR="00967D0F">
        <w:t xml:space="preserve"> valorizzazione e </w:t>
      </w:r>
      <w:r w:rsidR="008B767D">
        <w:t>l</w:t>
      </w:r>
      <w:r w:rsidR="00A72F1C">
        <w:t>a</w:t>
      </w:r>
      <w:r w:rsidR="008B767D">
        <w:t xml:space="preserve"> </w:t>
      </w:r>
      <w:r w:rsidR="00967D0F">
        <w:t xml:space="preserve">salvaguardia della Geosfera, </w:t>
      </w:r>
      <w:r w:rsidR="008B767D">
        <w:t>la</w:t>
      </w:r>
      <w:r w:rsidR="00967D0F">
        <w:t xml:space="preserve"> corretta informazione sui rischi, </w:t>
      </w:r>
      <w:r w:rsidR="008B767D">
        <w:t>il</w:t>
      </w:r>
      <w:r w:rsidR="00967D0F">
        <w:t xml:space="preserve"> </w:t>
      </w:r>
      <w:r w:rsidR="008B767D">
        <w:t>coinvolgimento</w:t>
      </w:r>
      <w:r w:rsidR="00F1733D">
        <w:t xml:space="preserve"> </w:t>
      </w:r>
      <w:r w:rsidR="008B767D">
        <w:t>del</w:t>
      </w:r>
      <w:r w:rsidR="00967D0F">
        <w:t>la società nell’idea di un “patrimoni</w:t>
      </w:r>
      <w:r w:rsidR="00D94B50">
        <w:t>o geolo</w:t>
      </w:r>
      <w:r w:rsidR="00F1733D">
        <w:t>gico” comune e condiviso</w:t>
      </w:r>
      <w:r w:rsidR="00D94B50">
        <w:t>.</w:t>
      </w:r>
      <w:r w:rsidR="008E4D39">
        <w:t xml:space="preserve"> </w:t>
      </w:r>
    </w:p>
    <w:p w:rsidR="00967D0F" w:rsidRDefault="00F1733D" w:rsidP="00E23279">
      <w:pPr>
        <w:spacing w:line="240" w:lineRule="auto"/>
        <w:jc w:val="both"/>
      </w:pPr>
      <w:r>
        <w:t xml:space="preserve">La sessione si propone di stimolare il dibattito sui seguenti </w:t>
      </w:r>
      <w:r w:rsidR="00B35C03">
        <w:t>temi:</w:t>
      </w:r>
    </w:p>
    <w:p w:rsidR="00967D0F" w:rsidRPr="00D94B50" w:rsidRDefault="00B35C03" w:rsidP="00E23279">
      <w:pPr>
        <w:pStyle w:val="Paragrafoelenco1"/>
        <w:numPr>
          <w:ilvl w:val="0"/>
          <w:numId w:val="2"/>
        </w:numPr>
        <w:spacing w:line="240" w:lineRule="auto"/>
        <w:ind w:left="284" w:hanging="284"/>
        <w:jc w:val="both"/>
      </w:pPr>
      <w:r w:rsidRPr="00D94B50">
        <w:t>i</w:t>
      </w:r>
      <w:r w:rsidR="00967D0F" w:rsidRPr="00D94B50">
        <w:t>l confronto c</w:t>
      </w:r>
      <w:r w:rsidR="00142975">
        <w:t>on i problemi geologici globali</w:t>
      </w:r>
      <w:r w:rsidR="00083248" w:rsidRPr="00D94B50">
        <w:t>;</w:t>
      </w:r>
    </w:p>
    <w:p w:rsidR="00967D0F" w:rsidRPr="00D94B50" w:rsidRDefault="00B35C03" w:rsidP="00E23279">
      <w:pPr>
        <w:pStyle w:val="Paragrafoelenco1"/>
        <w:numPr>
          <w:ilvl w:val="0"/>
          <w:numId w:val="2"/>
        </w:numPr>
        <w:spacing w:line="240" w:lineRule="auto"/>
        <w:ind w:left="284" w:hanging="284"/>
        <w:jc w:val="both"/>
      </w:pPr>
      <w:r w:rsidRPr="00D94B50">
        <w:t>l</w:t>
      </w:r>
      <w:r w:rsidR="00967D0F" w:rsidRPr="00D94B50">
        <w:t xml:space="preserve">’uso razionale </w:t>
      </w:r>
      <w:r w:rsidR="00083248" w:rsidRPr="00D94B50">
        <w:t xml:space="preserve">e sostenibile delle </w:t>
      </w:r>
      <w:proofErr w:type="spellStart"/>
      <w:r w:rsidR="00083248" w:rsidRPr="00D94B50">
        <w:t>geo-risorse</w:t>
      </w:r>
      <w:proofErr w:type="spellEnd"/>
      <w:r w:rsidR="00083248" w:rsidRPr="00D94B50">
        <w:t>;</w:t>
      </w:r>
    </w:p>
    <w:p w:rsidR="00967D0F" w:rsidRDefault="00B35C03" w:rsidP="00E23279">
      <w:pPr>
        <w:pStyle w:val="Paragrafoelenco1"/>
        <w:numPr>
          <w:ilvl w:val="0"/>
          <w:numId w:val="2"/>
        </w:numPr>
        <w:spacing w:line="240" w:lineRule="auto"/>
        <w:ind w:left="284" w:hanging="284"/>
        <w:jc w:val="both"/>
      </w:pPr>
      <w:r w:rsidRPr="00D94B50">
        <w:t>l</w:t>
      </w:r>
      <w:r w:rsidR="00967D0F" w:rsidRPr="00D94B50">
        <w:t>a corretta divulgazione dei risult</w:t>
      </w:r>
      <w:r w:rsidR="00904290" w:rsidRPr="00D94B50">
        <w:t xml:space="preserve">ati </w:t>
      </w:r>
      <w:r w:rsidR="0004007C">
        <w:t>degli studi scientifici</w:t>
      </w:r>
      <w:r w:rsidR="00967D0F" w:rsidRPr="00D94B50">
        <w:t xml:space="preserve"> e la respon</w:t>
      </w:r>
      <w:r w:rsidR="00D94B50" w:rsidRPr="00D94B50">
        <w:t xml:space="preserve">sabile informazione sui </w:t>
      </w:r>
      <w:r w:rsidR="00142975">
        <w:t>rischi</w:t>
      </w:r>
      <w:r w:rsidR="00083248">
        <w:t>;</w:t>
      </w:r>
    </w:p>
    <w:p w:rsidR="00967D0F" w:rsidRDefault="00D94B50" w:rsidP="00E23279">
      <w:pPr>
        <w:pStyle w:val="Paragrafoelenco1"/>
        <w:numPr>
          <w:ilvl w:val="0"/>
          <w:numId w:val="2"/>
        </w:numPr>
        <w:spacing w:line="240" w:lineRule="auto"/>
        <w:ind w:left="284" w:hanging="284"/>
        <w:jc w:val="both"/>
      </w:pPr>
      <w:r>
        <w:t>il contributo ad una efficiente</w:t>
      </w:r>
      <w:r w:rsidR="00142975">
        <w:t xml:space="preserve"> gestione dell'emergenza</w:t>
      </w:r>
      <w:r w:rsidR="00083248">
        <w:t>;</w:t>
      </w:r>
    </w:p>
    <w:p w:rsidR="00967D0F" w:rsidRDefault="00B35C03" w:rsidP="00E23279">
      <w:pPr>
        <w:pStyle w:val="Paragrafoelenco1"/>
        <w:numPr>
          <w:ilvl w:val="0"/>
          <w:numId w:val="2"/>
        </w:numPr>
        <w:spacing w:line="240" w:lineRule="auto"/>
        <w:ind w:left="284" w:hanging="284"/>
        <w:jc w:val="both"/>
      </w:pPr>
      <w:r>
        <w:t>i</w:t>
      </w:r>
      <w:r w:rsidR="00967D0F">
        <w:t xml:space="preserve">l miglioramento dei rapporti tra comunità scientifica, mass media e </w:t>
      </w:r>
      <w:r w:rsidR="00904290">
        <w:t>opinione pub</w:t>
      </w:r>
      <w:r w:rsidR="00142975">
        <w:t>blica</w:t>
      </w:r>
      <w:r w:rsidR="00D94B50">
        <w:t>;</w:t>
      </w:r>
    </w:p>
    <w:p w:rsidR="00967D0F" w:rsidRDefault="00B35C03" w:rsidP="00E23279">
      <w:pPr>
        <w:pStyle w:val="Paragrafoelenco1"/>
        <w:numPr>
          <w:ilvl w:val="0"/>
          <w:numId w:val="2"/>
        </w:numPr>
        <w:spacing w:line="240" w:lineRule="auto"/>
        <w:ind w:left="284" w:hanging="284"/>
        <w:jc w:val="both"/>
      </w:pPr>
      <w:r>
        <w:t>i</w:t>
      </w:r>
      <w:r w:rsidR="00967D0F">
        <w:t>l rispetto delle normative e</w:t>
      </w:r>
      <w:r w:rsidR="00D94B50">
        <w:t>d il supporto a</w:t>
      </w:r>
      <w:r w:rsidR="00083248">
        <w:t>lle decisioni politiche;</w:t>
      </w:r>
    </w:p>
    <w:p w:rsidR="00967D0F" w:rsidRDefault="00B35C03" w:rsidP="00E23279">
      <w:pPr>
        <w:pStyle w:val="Paragrafoelenco1"/>
        <w:numPr>
          <w:ilvl w:val="0"/>
          <w:numId w:val="2"/>
        </w:numPr>
        <w:spacing w:line="240" w:lineRule="auto"/>
        <w:ind w:left="284" w:hanging="284"/>
        <w:jc w:val="both"/>
      </w:pPr>
      <w:r>
        <w:t>l</w:t>
      </w:r>
      <w:r w:rsidR="00967D0F">
        <w:t xml:space="preserve">’organizzazione di strumenti didattici per </w:t>
      </w:r>
      <w:r w:rsidR="00D94B50">
        <w:t>sviluppare</w:t>
      </w:r>
      <w:r w:rsidR="00967D0F">
        <w:t xml:space="preserve"> valori e comportamenti in un'ot</w:t>
      </w:r>
      <w:r w:rsidR="00D94B50">
        <w:t xml:space="preserve">tica di informazione e </w:t>
      </w:r>
      <w:r w:rsidR="00083248">
        <w:t>formazione;</w:t>
      </w:r>
    </w:p>
    <w:p w:rsidR="00422422" w:rsidRDefault="005136C4" w:rsidP="00E23279">
      <w:pPr>
        <w:pStyle w:val="Paragrafoelenco1"/>
        <w:numPr>
          <w:ilvl w:val="0"/>
          <w:numId w:val="2"/>
        </w:numPr>
        <w:spacing w:line="240" w:lineRule="auto"/>
        <w:ind w:left="284" w:hanging="284"/>
        <w:jc w:val="both"/>
      </w:pPr>
      <w:r>
        <w:t>il trasferimento di</w:t>
      </w:r>
      <w:r w:rsidR="00422422">
        <w:t xml:space="preserve"> consapevolezza del valore culturale del territorio a coloro che lo abitano;</w:t>
      </w:r>
    </w:p>
    <w:p w:rsidR="00967D0F" w:rsidRDefault="00B35C03" w:rsidP="00E23279">
      <w:pPr>
        <w:pStyle w:val="Paragrafoelenco1"/>
        <w:numPr>
          <w:ilvl w:val="0"/>
          <w:numId w:val="2"/>
        </w:numPr>
        <w:spacing w:line="240" w:lineRule="auto"/>
        <w:ind w:left="284" w:hanging="284"/>
        <w:jc w:val="both"/>
      </w:pPr>
      <w:r>
        <w:t>l</w:t>
      </w:r>
      <w:r w:rsidR="00967D0F">
        <w:t>a promozione di gruppi di lavoro all’interno delle Università e degli Ordini professionali, che sviluppino i temi sopraelencati, anche in una prospettiva, flessibile e prudente, di ridimensionamento delle certezze e di una seria riflessione sulla non immutabili</w:t>
      </w:r>
      <w:r w:rsidR="00904290">
        <w:t>tà delle conoscenze e dei ruoli.</w:t>
      </w:r>
    </w:p>
    <w:p w:rsidR="00B35C03" w:rsidRDefault="008B767D" w:rsidP="00E23279">
      <w:pPr>
        <w:spacing w:line="240" w:lineRule="auto"/>
        <w:jc w:val="both"/>
      </w:pPr>
      <w:r>
        <w:t>Si invitano</w:t>
      </w:r>
      <w:r w:rsidR="00967D0F">
        <w:t xml:space="preserve"> tutti a mettere in comune le p</w:t>
      </w:r>
      <w:r>
        <w:t>roprie esperienze</w:t>
      </w:r>
      <w:r w:rsidR="00967D0F">
        <w:t>, sottoponendo contributi, siano essi considerazioni generali o presentazi</w:t>
      </w:r>
      <w:r>
        <w:t>oni di casi specifici, anche con la prospettiva de</w:t>
      </w:r>
      <w:r w:rsidR="00B35C03">
        <w:t xml:space="preserve">l dibattito internazionale previsto nel Simposio di </w:t>
      </w:r>
      <w:proofErr w:type="spellStart"/>
      <w:r w:rsidR="00B35C03">
        <w:t>Geoetica</w:t>
      </w:r>
      <w:proofErr w:type="spellEnd"/>
      <w:r w:rsidR="00B35C03">
        <w:t xml:space="preserve"> del 34° International </w:t>
      </w:r>
      <w:proofErr w:type="spellStart"/>
      <w:r w:rsidR="00B35C03">
        <w:t>Geological</w:t>
      </w:r>
      <w:proofErr w:type="spellEnd"/>
      <w:r w:rsidR="00B35C03">
        <w:t xml:space="preserve"> </w:t>
      </w:r>
      <w:proofErr w:type="spellStart"/>
      <w:r w:rsidR="00B35C03">
        <w:t>Congress</w:t>
      </w:r>
      <w:proofErr w:type="spellEnd"/>
      <w:r w:rsidR="00B35C03">
        <w:t xml:space="preserve"> (Brisbane, Australia – Agosto 2012), dove per la prima volta l’Italia sarà rappresentata tra i </w:t>
      </w:r>
      <w:proofErr w:type="spellStart"/>
      <w:r w:rsidR="00B35C03">
        <w:t>Convener</w:t>
      </w:r>
      <w:proofErr w:type="spellEnd"/>
      <w:r w:rsidR="00B35C03">
        <w:t>.</w:t>
      </w:r>
    </w:p>
    <w:p w:rsidR="00B35C03" w:rsidRDefault="00B35C03" w:rsidP="00E23279">
      <w:pPr>
        <w:spacing w:line="240" w:lineRule="auto"/>
        <w:jc w:val="both"/>
      </w:pPr>
    </w:p>
    <w:p w:rsidR="00967D0F" w:rsidRDefault="00967D0F">
      <w:pPr>
        <w:spacing w:line="300" w:lineRule="exact"/>
        <w:jc w:val="both"/>
        <w:rPr>
          <w:b/>
        </w:rPr>
      </w:pPr>
      <w:r>
        <w:rPr>
          <w:b/>
        </w:rPr>
        <w:t xml:space="preserve">Silvia </w:t>
      </w:r>
      <w:proofErr w:type="spellStart"/>
      <w:r>
        <w:rPr>
          <w:b/>
        </w:rPr>
        <w:t>Peppoloni</w:t>
      </w:r>
      <w:proofErr w:type="spellEnd"/>
      <w:r>
        <w:rPr>
          <w:b/>
        </w:rPr>
        <w:t xml:space="preserve"> </w:t>
      </w:r>
    </w:p>
    <w:p w:rsidR="00967D0F" w:rsidRDefault="00967D0F">
      <w:pPr>
        <w:spacing w:line="300" w:lineRule="exact"/>
        <w:jc w:val="both"/>
      </w:pPr>
      <w:r>
        <w:t>Istituto Nazionale di Geofisica e Vulcanologia, Roma; tel. 06 855082017;</w:t>
      </w:r>
    </w:p>
    <w:p w:rsidR="00967D0F" w:rsidRPr="00CD71F7" w:rsidRDefault="00967D0F">
      <w:pPr>
        <w:spacing w:line="300" w:lineRule="exact"/>
        <w:jc w:val="both"/>
      </w:pPr>
      <w:r w:rsidRPr="00CD71F7">
        <w:rPr>
          <w:rStyle w:val="Collegamentoipertestuale"/>
        </w:rPr>
        <w:t>silvia.</w:t>
      </w:r>
      <w:hyperlink r:id="rId5" w:history="1">
        <w:r>
          <w:rPr>
            <w:rStyle w:val="Collegamentoipertestuale"/>
          </w:rPr>
          <w:t>peppoloni@ingv.it</w:t>
        </w:r>
      </w:hyperlink>
      <w:r w:rsidR="00CD71F7">
        <w:rPr>
          <w:rStyle w:val="Collegamentoipertestuale"/>
          <w:u w:val="none"/>
        </w:rPr>
        <w:t xml:space="preserve"> </w:t>
      </w:r>
    </w:p>
    <w:p w:rsidR="00967D0F" w:rsidRDefault="00967D0F">
      <w:pPr>
        <w:spacing w:line="300" w:lineRule="exact"/>
        <w:jc w:val="both"/>
        <w:rPr>
          <w:b/>
        </w:rPr>
      </w:pPr>
      <w:r>
        <w:rPr>
          <w:b/>
        </w:rPr>
        <w:t xml:space="preserve">Giuseppe Di Capua </w:t>
      </w:r>
    </w:p>
    <w:p w:rsidR="00967D0F" w:rsidRDefault="00967D0F">
      <w:pPr>
        <w:spacing w:line="300" w:lineRule="exact"/>
        <w:jc w:val="both"/>
      </w:pPr>
      <w:r>
        <w:t>Istituto Nazionale di Geofisica e Vulcanologia, Roma; tel. 06 855082013;</w:t>
      </w:r>
    </w:p>
    <w:p w:rsidR="00967D0F" w:rsidRDefault="005A56A4">
      <w:pPr>
        <w:spacing w:line="300" w:lineRule="exact"/>
        <w:jc w:val="both"/>
      </w:pPr>
      <w:hyperlink r:id="rId6" w:history="1">
        <w:r w:rsidR="00967D0F">
          <w:rPr>
            <w:rStyle w:val="Collegamentoipertestuale"/>
          </w:rPr>
          <w:t>giuseppe.dicapua@ingv.it</w:t>
        </w:r>
      </w:hyperlink>
      <w:r w:rsidR="00967D0F">
        <w:t xml:space="preserve"> </w:t>
      </w:r>
    </w:p>
    <w:p w:rsidR="00CF1826" w:rsidRDefault="00CF1826">
      <w:pPr>
        <w:spacing w:line="300" w:lineRule="exact"/>
        <w:jc w:val="both"/>
      </w:pPr>
    </w:p>
    <w:p w:rsidR="00CF1826" w:rsidRDefault="00CF1826">
      <w:pPr>
        <w:spacing w:line="300" w:lineRule="exact"/>
        <w:jc w:val="both"/>
      </w:pPr>
      <w:r>
        <w:t xml:space="preserve">con la collaborazione di </w:t>
      </w:r>
      <w:r w:rsidRPr="00CF1826">
        <w:rPr>
          <w:b/>
        </w:rPr>
        <w:t>Sandra Piacente</w:t>
      </w:r>
    </w:p>
    <w:sectPr w:rsidR="00CF1826" w:rsidSect="005A56A4">
      <w:pgSz w:w="11906" w:h="16838"/>
      <w:pgMar w:top="1417" w:right="1134" w:bottom="1134" w:left="1134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35C03"/>
    <w:rsid w:val="0004007C"/>
    <w:rsid w:val="00083248"/>
    <w:rsid w:val="00142975"/>
    <w:rsid w:val="001937A6"/>
    <w:rsid w:val="00422422"/>
    <w:rsid w:val="00483E72"/>
    <w:rsid w:val="005136C4"/>
    <w:rsid w:val="005A56A4"/>
    <w:rsid w:val="00612FD4"/>
    <w:rsid w:val="00710FD7"/>
    <w:rsid w:val="00764181"/>
    <w:rsid w:val="008B767D"/>
    <w:rsid w:val="008E4D39"/>
    <w:rsid w:val="00904290"/>
    <w:rsid w:val="00967D0F"/>
    <w:rsid w:val="00A72F1C"/>
    <w:rsid w:val="00A85A78"/>
    <w:rsid w:val="00B35C03"/>
    <w:rsid w:val="00CD71F7"/>
    <w:rsid w:val="00CF1826"/>
    <w:rsid w:val="00D94B50"/>
    <w:rsid w:val="00E23279"/>
    <w:rsid w:val="00F1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6A4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Titolo2">
    <w:name w:val="heading 2"/>
    <w:basedOn w:val="Normale"/>
    <w:next w:val="Corpodeltesto"/>
    <w:qFormat/>
    <w:rsid w:val="005A56A4"/>
    <w:pPr>
      <w:keepNext/>
      <w:numPr>
        <w:ilvl w:val="1"/>
        <w:numId w:val="1"/>
      </w:numPr>
      <w:outlineLvl w:val="1"/>
    </w:pPr>
    <w:rPr>
      <w:i/>
      <w:iCs/>
      <w:sz w:val="20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5A56A4"/>
    <w:rPr>
      <w:rFonts w:ascii="Times New Roman" w:hAnsi="Times New Roman" w:cs="Times New Roman"/>
    </w:rPr>
  </w:style>
  <w:style w:type="character" w:customStyle="1" w:styleId="WW8Num2z1">
    <w:name w:val="WW8Num2z1"/>
    <w:rsid w:val="005A56A4"/>
    <w:rPr>
      <w:rFonts w:ascii="Courier New" w:hAnsi="Courier New" w:cs="Courier New"/>
    </w:rPr>
  </w:style>
  <w:style w:type="character" w:customStyle="1" w:styleId="WW8Num2z2">
    <w:name w:val="WW8Num2z2"/>
    <w:rsid w:val="005A56A4"/>
    <w:rPr>
      <w:rFonts w:ascii="Wingdings" w:hAnsi="Wingdings"/>
    </w:rPr>
  </w:style>
  <w:style w:type="character" w:customStyle="1" w:styleId="WW8Num2z3">
    <w:name w:val="WW8Num2z3"/>
    <w:rsid w:val="005A56A4"/>
    <w:rPr>
      <w:rFonts w:ascii="Symbol" w:hAnsi="Symbol"/>
    </w:rPr>
  </w:style>
  <w:style w:type="character" w:customStyle="1" w:styleId="Absatz-Standardschriftart">
    <w:name w:val="Absatz-Standardschriftart"/>
    <w:rsid w:val="005A56A4"/>
  </w:style>
  <w:style w:type="character" w:customStyle="1" w:styleId="WW-Absatz-Standardschriftart">
    <w:name w:val="WW-Absatz-Standardschriftart"/>
    <w:rsid w:val="005A56A4"/>
  </w:style>
  <w:style w:type="character" w:customStyle="1" w:styleId="ListLabel1">
    <w:name w:val="ListLabel 1"/>
    <w:rsid w:val="005A56A4"/>
    <w:rPr>
      <w:rFonts w:eastAsia="Times New Roman" w:cs="Times New Roman"/>
    </w:rPr>
  </w:style>
  <w:style w:type="character" w:customStyle="1" w:styleId="ListLabel2">
    <w:name w:val="ListLabel 2"/>
    <w:rsid w:val="005A56A4"/>
    <w:rPr>
      <w:rFonts w:cs="Courier New"/>
    </w:rPr>
  </w:style>
  <w:style w:type="character" w:customStyle="1" w:styleId="Carpredefinitoparagrafo1">
    <w:name w:val="Car. predefinito paragrafo1"/>
    <w:rsid w:val="005A56A4"/>
  </w:style>
  <w:style w:type="character" w:customStyle="1" w:styleId="Titolo2Carattere">
    <w:name w:val="Titolo 2 Carattere"/>
    <w:basedOn w:val="Carpredefinitoparagrafo1"/>
    <w:rsid w:val="005A56A4"/>
  </w:style>
  <w:style w:type="character" w:styleId="Collegamentoipertestuale">
    <w:name w:val="Hyperlink"/>
    <w:basedOn w:val="Carpredefinitoparagrafo1"/>
    <w:rsid w:val="005A56A4"/>
    <w:rPr>
      <w:color w:val="0000FF"/>
      <w:u w:val="single"/>
    </w:rPr>
  </w:style>
  <w:style w:type="character" w:customStyle="1" w:styleId="longtext">
    <w:name w:val="long_text"/>
    <w:basedOn w:val="Carpredefinitoparagrafo1"/>
    <w:rsid w:val="005A56A4"/>
  </w:style>
  <w:style w:type="character" w:customStyle="1" w:styleId="gt-icon-text1">
    <w:name w:val="gt-icon-text1"/>
    <w:basedOn w:val="Carpredefinitoparagrafo1"/>
    <w:rsid w:val="005A56A4"/>
  </w:style>
  <w:style w:type="character" w:customStyle="1" w:styleId="hps">
    <w:name w:val="hps"/>
    <w:basedOn w:val="Carpredefinitoparagrafo1"/>
    <w:rsid w:val="005A56A4"/>
  </w:style>
  <w:style w:type="character" w:customStyle="1" w:styleId="atn">
    <w:name w:val="atn"/>
    <w:basedOn w:val="Carpredefinitoparagrafo1"/>
    <w:rsid w:val="005A56A4"/>
  </w:style>
  <w:style w:type="paragraph" w:customStyle="1" w:styleId="Intestazione1">
    <w:name w:val="Intestazione1"/>
    <w:basedOn w:val="Normale"/>
    <w:next w:val="Corpodeltesto"/>
    <w:rsid w:val="005A56A4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odeltesto">
    <w:name w:val="Body Text"/>
    <w:basedOn w:val="Normale"/>
    <w:rsid w:val="005A56A4"/>
    <w:pPr>
      <w:spacing w:after="120"/>
    </w:pPr>
  </w:style>
  <w:style w:type="paragraph" w:styleId="Elenco">
    <w:name w:val="List"/>
    <w:basedOn w:val="Corpodeltesto"/>
    <w:rsid w:val="005A56A4"/>
    <w:rPr>
      <w:rFonts w:cs="Lucida Sans"/>
    </w:rPr>
  </w:style>
  <w:style w:type="paragraph" w:customStyle="1" w:styleId="Didascalia1">
    <w:name w:val="Didascalia1"/>
    <w:basedOn w:val="Normale"/>
    <w:rsid w:val="005A56A4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5A56A4"/>
    <w:pPr>
      <w:suppressLineNumbers/>
    </w:pPr>
    <w:rPr>
      <w:rFonts w:cs="Lucida Sans"/>
    </w:rPr>
  </w:style>
  <w:style w:type="paragraph" w:customStyle="1" w:styleId="Paragrafoelenco1">
    <w:name w:val="Paragrafo elenco1"/>
    <w:basedOn w:val="Normale"/>
    <w:rsid w:val="005A56A4"/>
  </w:style>
  <w:style w:type="paragraph" w:customStyle="1" w:styleId="NormaleWeb1">
    <w:name w:val="Normale (Web)1"/>
    <w:basedOn w:val="Normale"/>
    <w:rsid w:val="005A5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useppe.dicapua@ingv.it" TargetMode="External"/><Relationship Id="rId5" Type="http://schemas.openxmlformats.org/officeDocument/2006/relationships/hyperlink" Target="mailto:peppoloni@ing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Links>
    <vt:vector size="12" baseType="variant">
      <vt:variant>
        <vt:i4>458867</vt:i4>
      </vt:variant>
      <vt:variant>
        <vt:i4>3</vt:i4>
      </vt:variant>
      <vt:variant>
        <vt:i4>0</vt:i4>
      </vt:variant>
      <vt:variant>
        <vt:i4>5</vt:i4>
      </vt:variant>
      <vt:variant>
        <vt:lpwstr>mailto:giuseppe.dicapua@ingv.it</vt:lpwstr>
      </vt:variant>
      <vt:variant>
        <vt:lpwstr/>
      </vt:variant>
      <vt:variant>
        <vt:i4>6226028</vt:i4>
      </vt:variant>
      <vt:variant>
        <vt:i4>0</vt:i4>
      </vt:variant>
      <vt:variant>
        <vt:i4>0</vt:i4>
      </vt:variant>
      <vt:variant>
        <vt:i4>5</vt:i4>
      </vt:variant>
      <vt:variant>
        <vt:lpwstr>mailto:peppoloni@ingv.it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cp:lastPrinted>2011-03-16T12:08:00Z</cp:lastPrinted>
  <dcterms:created xsi:type="dcterms:W3CDTF">2011-03-23T13:41:00Z</dcterms:created>
  <dcterms:modified xsi:type="dcterms:W3CDTF">2011-03-23T13:41:00Z</dcterms:modified>
</cp:coreProperties>
</file>